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6" w:rsidRDefault="00E42D52" w:rsidP="00E42D52">
      <w:pPr>
        <w:jc w:val="center"/>
      </w:pPr>
      <w:r>
        <w:t>ВАКАНТНЫЕ МЕСТА ДЛЯ ПРИЕМА (ПЕРЕВОДА) ОБУЧАЮЩИХСЯ</w:t>
      </w:r>
    </w:p>
    <w:p w:rsidR="00E42D52" w:rsidRDefault="00E42D52">
      <w:r>
        <w:t>Прием на обучение по программам дополнительного профессионального образования осуществляется в течение календарного года на бесконкурсной основе</w:t>
      </w:r>
    </w:p>
    <w:p w:rsidR="00E42D52" w:rsidRDefault="00E42D52">
      <w:r>
        <w:t>На обучение по программам дополнительного профессионального образования принимаются граждане Российской Федерации, лица без гражданства</w:t>
      </w:r>
      <w:r w:rsidR="002F7895">
        <w:t>, а также иностранные граждане, проживающие в Российской Федерации или прибывшие для обучения в РФ.</w:t>
      </w:r>
    </w:p>
    <w:p w:rsidR="00082E2F" w:rsidRDefault="002F7895">
      <w:r>
        <w:t>На обучение по дополнительным профессиональным программам допускаются лица, имеющие среднее профессиональное и (или) высшее образование, а также лица, получающие среднее п</w:t>
      </w:r>
      <w:r w:rsidR="00082E2F" w:rsidRPr="00082E2F">
        <w:t>учение по дополнительным профессиональным программам осуществляется на основе договоров на оказание платных образовательных услуг, заключаемых с юридическими и (или) физическими лицами.</w:t>
      </w:r>
    </w:p>
    <w:p w:rsidR="00082E2F" w:rsidRDefault="00082E2F">
      <w:r w:rsidRPr="00082E2F">
        <w:t>Прием на обучение по программам дополнительного профессионального образования проводится без вступительных экзаменов по результатам рассмотрения представленных поступающим документов.</w:t>
      </w:r>
    </w:p>
    <w:p w:rsidR="002F7895" w:rsidRDefault="00082E2F">
      <w:r w:rsidRPr="00082E2F">
        <w:t xml:space="preserve"> Прием одного и тоже поступающего на разные программы обучения, реализуемые в очной форме и проходящие в одно и то же время, не допускается</w:t>
      </w:r>
      <w:r>
        <w:t xml:space="preserve"> </w:t>
      </w:r>
    </w:p>
    <w:p w:rsidR="00771DA1" w:rsidRDefault="00771DA1" w:rsidP="00771DA1">
      <w:r>
        <w:t>Перевод обучающихся на другую образовательную программу осуществляется только для обучающихся по программам дополнительного профессионального образования профессиональной переподготовки при следующих условиях:</w:t>
      </w:r>
    </w:p>
    <w:p w:rsidR="00771DA1" w:rsidRDefault="00771DA1" w:rsidP="00771DA1">
      <w:pPr>
        <w:pStyle w:val="a3"/>
        <w:numPr>
          <w:ilvl w:val="0"/>
          <w:numId w:val="1"/>
        </w:numPr>
      </w:pPr>
      <w:r>
        <w:t>наличие не менее двух одинаковых модулей в учебных планах обеих программ;</w:t>
      </w:r>
    </w:p>
    <w:p w:rsidR="00771DA1" w:rsidRDefault="00771DA1" w:rsidP="00771DA1">
      <w:pPr>
        <w:pStyle w:val="a3"/>
        <w:numPr>
          <w:ilvl w:val="0"/>
          <w:numId w:val="1"/>
        </w:numPr>
      </w:pPr>
      <w:r>
        <w:t>наличие не менее двух освоенных одинаковых модулей программ;</w:t>
      </w:r>
    </w:p>
    <w:p w:rsidR="00771DA1" w:rsidRDefault="00771DA1" w:rsidP="00771DA1">
      <w:pPr>
        <w:pStyle w:val="a3"/>
        <w:numPr>
          <w:ilvl w:val="0"/>
          <w:numId w:val="1"/>
        </w:numPr>
      </w:pPr>
      <w:r>
        <w:t>оформление дополнительного соглашения к договору об оказании платных образовательных услуг.</w:t>
      </w:r>
    </w:p>
    <w:p w:rsidR="00771DA1" w:rsidRDefault="00771DA1" w:rsidP="00771DA1">
      <w:r>
        <w:t>В соглашении указывается:</w:t>
      </w:r>
    </w:p>
    <w:p w:rsidR="00771DA1" w:rsidRDefault="00771DA1" w:rsidP="00771DA1">
      <w:pPr>
        <w:pStyle w:val="a3"/>
        <w:numPr>
          <w:ilvl w:val="0"/>
          <w:numId w:val="2"/>
        </w:numPr>
      </w:pPr>
      <w:r>
        <w:t>наименование и объем новой программы;</w:t>
      </w:r>
    </w:p>
    <w:p w:rsidR="00771DA1" w:rsidRDefault="00771DA1" w:rsidP="00771DA1">
      <w:pPr>
        <w:pStyle w:val="a3"/>
        <w:numPr>
          <w:ilvl w:val="0"/>
          <w:numId w:val="2"/>
        </w:numPr>
      </w:pPr>
      <w:r>
        <w:t xml:space="preserve">размер доплаты за положительную разницу в академических часах между оплаченной и новой программой; </w:t>
      </w:r>
    </w:p>
    <w:p w:rsidR="00771DA1" w:rsidRDefault="00771DA1" w:rsidP="00771DA1">
      <w:pPr>
        <w:pStyle w:val="a3"/>
        <w:numPr>
          <w:ilvl w:val="0"/>
          <w:numId w:val="2"/>
        </w:numPr>
      </w:pPr>
      <w:r>
        <w:t>срок освоения новой программы.</w:t>
      </w:r>
    </w:p>
    <w:p w:rsidR="00082E2F" w:rsidRDefault="00771DA1" w:rsidP="00771DA1">
      <w:r>
        <w:t>Перевод обучающегося с одной образовательной программы на другую осуществляется на основании личного заявления обучающего.</w:t>
      </w:r>
    </w:p>
    <w:p w:rsidR="00771DA1" w:rsidRDefault="00771DA1" w:rsidP="00771DA1">
      <w:r w:rsidRPr="00771DA1">
        <w:t xml:space="preserve">При выполнении перечисленных выше условий </w:t>
      </w:r>
      <w:r>
        <w:t>Генеральный</w:t>
      </w:r>
      <w:bookmarkStart w:id="0" w:name="_GoBack"/>
      <w:bookmarkEnd w:id="0"/>
      <w:r>
        <w:t xml:space="preserve"> директор АО «ОЗ Тест</w:t>
      </w:r>
      <w:r w:rsidRPr="00771DA1">
        <w:t>» подписывает приказ о переводе обучающегося на новую образовательную программу с указанием перезачетных модулей программы, на которую обучающийся был зачислен ранее.</w:t>
      </w:r>
    </w:p>
    <w:sectPr w:rsidR="0077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84D"/>
    <w:multiLevelType w:val="hybridMultilevel"/>
    <w:tmpl w:val="5B26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7491"/>
    <w:multiLevelType w:val="hybridMultilevel"/>
    <w:tmpl w:val="3AC4D3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1"/>
    <w:rsid w:val="00082E2F"/>
    <w:rsid w:val="002F7895"/>
    <w:rsid w:val="004747A1"/>
    <w:rsid w:val="006B6166"/>
    <w:rsid w:val="00771DA1"/>
    <w:rsid w:val="00E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5DB0-6B9F-415C-A03B-08A097F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2023-03-07T10:11:00Z</dcterms:created>
  <dcterms:modified xsi:type="dcterms:W3CDTF">2023-03-07T10:11:00Z</dcterms:modified>
</cp:coreProperties>
</file>